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quarterly-q4-enrollment"/>
    <w:p>
      <w:pPr>
        <w:pStyle w:val="Heading1"/>
      </w:pPr>
      <w:r>
        <w:t xml:space="preserve">Quarterly Q4: Enrollment</w:t>
      </w:r>
    </w:p>
    <w:p>
      <w:pPr>
        <w:pStyle w:val="FirstParagraph"/>
      </w:pPr>
      <w:r>
        <w:rPr>
          <w:b/>
          <w:bCs/>
        </w:rPr>
        <w:t xml:space="preserve">Subject:</w:t>
      </w:r>
      <w:r>
        <w:t xml:space="preserve"> </w:t>
      </w:r>
      <w:r>
        <w:t xml:space="preserve">Health Coverage Through ASA Is Open Now</w:t>
      </w:r>
    </w:p>
    <w:p>
      <w:pPr>
        <w:pStyle w:val="BodyText"/>
      </w:pPr>
      <w:r>
        <w:rPr>
          <w:b/>
          <w:bCs/>
        </w:rPr>
        <w:t xml:space="preserve">Preheader:</w:t>
      </w:r>
      <w:r>
        <w:t xml:space="preserve"> </w:t>
      </w:r>
      <w:r>
        <w:t xml:space="preserve">Open enrollment is here. A natural time to look at your options.</w:t>
      </w:r>
    </w:p>
    <w:p>
      <w:r>
        <w:pict>
          <v:rect style="width:0;height:1.5pt" o:hralign="center" o:hrstd="t" o:hr="t"/>
        </w:pict>
      </w:r>
    </w:p>
    <w:p>
      <w:pPr>
        <w:pStyle w:val="FirstParagraph"/>
      </w:pPr>
      <w:r>
        <w:t xml:space="preserve">Hi everyone,</w:t>
      </w:r>
    </w:p>
    <w:p>
      <w:pPr>
        <w:pStyle w:val="BodyText"/>
      </w:pPr>
      <w:r>
        <w:t xml:space="preserve">It’s open enrollment season, and we want to make sure you know about your options through ASA.</w:t>
      </w:r>
    </w:p>
    <w:p>
      <w:pPr>
        <w:pStyle w:val="BodyText"/>
      </w:pPr>
      <w:r>
        <w:t xml:space="preserve">Our group health program through Affinity Benefits is open for enrollment right now. If you’ve been thinking about it, this is a good time to look. You can compare plans directly and make a decision while you’re already reviewing your benefits for next year.</w:t>
      </w:r>
    </w:p>
    <w:p>
      <w:pPr>
        <w:pStyle w:val="Compact"/>
        <w:numPr>
          <w:ilvl w:val="0"/>
          <w:numId w:val="1001"/>
        </w:numPr>
      </w:pPr>
      <w:r>
        <w:rPr>
          <w:b/>
          <w:bCs/>
        </w:rPr>
        <w:t xml:space="preserve">You’re not locked into a window.</w:t>
      </w:r>
      <w:r>
        <w:t xml:space="preserve"> </w:t>
      </w:r>
      <w:r>
        <w:t xml:space="preserve">Unlike most health plans, ASA’s program is open for enrollment all year. If now isn’t the right time, you can enroll in February, June, or whenever it makes sense for your business.</w:t>
      </w:r>
    </w:p>
    <w:p>
      <w:pPr>
        <w:pStyle w:val="Compact"/>
        <w:numPr>
          <w:ilvl w:val="0"/>
          <w:numId w:val="1001"/>
        </w:numPr>
      </w:pPr>
      <w:r>
        <w:rPr>
          <w:b/>
          <w:bCs/>
        </w:rPr>
        <w:t xml:space="preserve">It takes about 15 minutes.</w:t>
      </w:r>
      <w:r>
        <w:t xml:space="preserve"> </w:t>
      </w:r>
      <w:r>
        <w:t xml:space="preserve">Affinity Benefits handles everything. You answer a few questions, review your options, and pick a plan.</w:t>
      </w:r>
    </w:p>
    <w:p>
      <w:pPr>
        <w:pStyle w:val="Compact"/>
        <w:numPr>
          <w:ilvl w:val="0"/>
          <w:numId w:val="1001"/>
        </w:numPr>
      </w:pPr>
      <w:r>
        <w:rPr>
          <w:b/>
          <w:bCs/>
        </w:rPr>
        <w:t xml:space="preserve">Your membership makes it possible.</w:t>
      </w:r>
      <w:r>
        <w:t xml:space="preserve"> </w:t>
      </w:r>
      <w:r>
        <w:t xml:space="preserve">The rates come from ASA’s collective buying power, something you can’t access on your own.</w:t>
      </w:r>
    </w:p>
    <w:p>
      <w:pPr>
        <w:pStyle w:val="FirstParagraph"/>
      </w:pPr>
      <w:r>
        <w:t xml:space="preserve">Open enrollment is the easiest time to look at what’s available.</w:t>
      </w:r>
    </w:p>
    <w:p>
      <w:pPr>
        <w:pStyle w:val="BodyText"/>
      </w:pPr>
      <w:hyperlink r:id="rId9">
        <w:r>
          <w:rPr>
            <w:rStyle w:val="Hyperlink"/>
          </w:rPr>
          <w:t xml:space="preserve">CTA button:</w:t>
        </w:r>
        <w:r>
          <w:rPr>
            <w:rStyle w:val="Hyperlink"/>
          </w:rPr>
          <w:t xml:space="preserve"> </w:t>
        </w:r>
        <w:r>
          <w:rPr>
            <w:rStyle w:val="Hyperlink"/>
            <w:b/>
            <w:bCs/>
          </w:rPr>
          <w:t xml:space="preserve">Enroll now →</w:t>
        </w:r>
      </w:hyperlink>
    </w:p>
    <w:p>
      <w:pPr>
        <w:pStyle w:val="BodyText"/>
      </w:pPr>
      <w:r>
        <w:t xml:space="preserve">Have any questions? Email ccordon@affinitybenefits4u.com.</w:t>
      </w:r>
    </w:p>
    <w:p>
      <w:pPr>
        <w:pStyle w:val="BodyText"/>
      </w:pPr>
      <w:r>
        <w:t xml:space="preserve">[Your name]</w:t>
      </w:r>
      <w:r>
        <w:t xml:space="preserve"> </w:t>
      </w:r>
      <w:r>
        <w:t xml:space="preserve">[Your title], ASA</w:t>
      </w:r>
    </w:p>
    <w:p>
      <w:r>
        <w:pict>
          <v:rect style="width:0;height:1.5pt" o:hralign="center" o:hrstd="t" o:hr="t"/>
        </w:pict>
      </w:r>
    </w:p>
    <w:p>
      <w:pPr>
        <w:pStyle w:val="FirstParagraph"/>
      </w:pPr>
      <w:r>
        <w:t xml:space="preserve">ASA Advantage Plan is administered by Affinity Benefits and made available to members of ASA.</w:t>
      </w:r>
    </w:p>
    <w:p>
      <w:pPr>
        <w:pStyle w:val="BodyText"/>
      </w:pPr>
      <w:r>
        <w:t xml:space="preserve">American Subcontractors Association · 1004 Duke Street, Alexandria, VA 22314 · Unsubscribe</w:t>
      </w:r>
    </w:p>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https://www.asaonline.com/asadvantage-health-plan/" TargetMode="External" /></Relationships>
</file>

<file path=word/_rels/footnotes.xml.rels><?xml version="1.0" encoding="UTF-8"?><Relationships xmlns="http://schemas.openxmlformats.org/package/2006/relationships"><Relationship Type="http://schemas.openxmlformats.org/officeDocument/2006/relationships/hyperlink" Id="rId9" Target="https://www.asaonline.com/asadvantage-health-pla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2026-05-20T17:43:13Z</dcterms:created>
  <dcterms:modified xsi:type="dcterms:W3CDTF">2026-05-20T17:43:13Z</dcterms:modified>
</cp:coreProperties>
</file>

<file path=docProps/custom.xml><?xml version="1.0" encoding="utf-8"?>
<Properties xmlns="http://schemas.openxmlformats.org/officeDocument/2006/custom-properties" xmlns:vt="http://schemas.openxmlformats.org/officeDocument/2006/docPropsVTypes"/>
</file>