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email-12-referral"/>
    <w:p>
      <w:pPr>
        <w:pStyle w:val="Heading1"/>
      </w:pPr>
      <w:r>
        <w:t xml:space="preserve">Email 12: Referral</w:t>
      </w:r>
    </w:p>
    <w:p>
      <w:pPr>
        <w:pStyle w:val="FirstParagraph"/>
      </w:pPr>
      <w:r>
        <w:rPr>
          <w:b/>
          <w:bCs/>
        </w:rPr>
        <w:t xml:space="preserve">Subject:</w:t>
      </w:r>
      <w:r>
        <w:t xml:space="preserve"> </w:t>
      </w:r>
      <w:r>
        <w:t xml:space="preserve">Know a Fellow Member Who Needs This?</w:t>
      </w:r>
    </w:p>
    <w:p>
      <w:pPr>
        <w:pStyle w:val="BodyText"/>
      </w:pPr>
      <w:r>
        <w:rPr>
          <w:b/>
          <w:bCs/>
        </w:rPr>
        <w:t xml:space="preserve">Preheader:</w:t>
      </w:r>
      <w:r>
        <w:t xml:space="preserve"> </w:t>
      </w:r>
      <w:r>
        <w:t xml:space="preserve">If the program made a difference for you, it might for someone you know.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Hi [first name],</w:t>
      </w:r>
    </w:p>
    <w:p>
      <w:pPr>
        <w:pStyle w:val="BodyText"/>
      </w:pPr>
      <w:r>
        <w:t xml:space="preserve">If the health coverage you’ve accessed through ASA has made a difference for your business or your family, we have a simple ask: pass it along.</w:t>
      </w:r>
    </w:p>
    <w:p>
      <w:pPr>
        <w:pStyle w:val="BodyText"/>
      </w:pPr>
      <w:r>
        <w:t xml:space="preserve">Many of our members found out about this program from another member. A quick conversation or a forwarded email is often what gets someone to finally look into their options.</w:t>
      </w:r>
    </w:p>
    <w:p>
      <w:pPr>
        <w:pStyle w:val="BodyText"/>
      </w:pPr>
      <w:r>
        <w:t xml:space="preserve">If you know a fellow ASA member, or any small business owner, who’s paying too much for health insurance or going without, they should know this exists.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ASA offers group health insurance to its members.</w:t>
      </w:r>
      <w:r>
        <w:t xml:space="preserve"> </w:t>
      </w:r>
      <w:r>
        <w:t xml:space="preserve">Rates reflect the association’s collective buying power, not what a single small business would pay alone.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Enrollment is open throughout the year.</w:t>
      </w:r>
      <w:r>
        <w:t xml:space="preserve"> </w:t>
      </w:r>
      <w:r>
        <w:t xml:space="preserve">No waiting for an enrollment window.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Affinity Benefits handles everything.</w:t>
      </w:r>
      <w:r>
        <w:t xml:space="preserve"> </w:t>
      </w:r>
      <w:r>
        <w:t xml:space="preserve">Enrollment, administration, and member support. Nothing falls on the business owner.</w:t>
      </w:r>
    </w:p>
    <w:p>
      <w:pPr>
        <w:pStyle w:val="FirstParagraph"/>
      </w:pPr>
      <w:r>
        <w:t xml:space="preserve">Feel free to forward this email directly. Sometimes the best recommendation is the simplest one.</w:t>
      </w:r>
    </w:p>
    <w:p>
      <w:pPr>
        <w:pStyle w:val="BodyText"/>
      </w:pPr>
      <w:hyperlink r:id="rId9">
        <w:r>
          <w:rPr>
            <w:rStyle w:val="Hyperlink"/>
          </w:rPr>
          <w:t xml:space="preserve">CTA button:</w:t>
        </w:r>
        <w:r>
          <w:rPr>
            <w:rStyle w:val="Hyperlink"/>
          </w:rPr>
          <w:t xml:space="preserve"> </w:t>
        </w:r>
        <w:r>
          <w:rPr>
            <w:rStyle w:val="Hyperlink"/>
            <w:b/>
            <w:bCs/>
          </w:rPr>
          <w:t xml:space="preserve">Refer a member →</w:t>
        </w:r>
      </w:hyperlink>
    </w:p>
    <w:p>
      <w:pPr>
        <w:pStyle w:val="BodyText"/>
      </w:pPr>
      <w:r>
        <w:t xml:space="preserve">Have any questions? Email ccordon@affinitybenefits4u.com.</w:t>
      </w:r>
    </w:p>
    <w:p>
      <w:pPr>
        <w:pStyle w:val="BodyText"/>
      </w:pPr>
      <w:r>
        <w:t xml:space="preserve">[Your name]</w:t>
      </w:r>
      <w:r>
        <w:t xml:space="preserve"> </w:t>
      </w:r>
      <w:r>
        <w:t xml:space="preserve">[Your title], ASA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ASA Advantage Plan is administered by Affinity Benefits and made available to members of ASA.</w:t>
      </w:r>
    </w:p>
    <w:p>
      <w:pPr>
        <w:pStyle w:val="BodyText"/>
      </w:pPr>
      <w:r>
        <w:t xml:space="preserve">American Subcontractors Association · 1004 Duke Street, Alexandria, VA 22314 · Unsubscribe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https://www.asaonline.com/asadvantage-health-plan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https://www.asaonline.com/asadvantage-health-plan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2026-05-20T17:43:13Z</dcterms:created>
  <dcterms:modified xsi:type="dcterms:W3CDTF">2026-05-20T17:43:13Z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